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7918" w14:textId="77777777" w:rsidR="003F6C2D" w:rsidRPr="00147E1C" w:rsidRDefault="00147E1C" w:rsidP="00147E1C">
      <w:pPr>
        <w:jc w:val="center"/>
        <w:rPr>
          <w:rFonts w:cs="Times New Roman"/>
          <w:b/>
        </w:rPr>
      </w:pPr>
      <w:r w:rsidRPr="00147E1C">
        <w:rPr>
          <w:rFonts w:cs="Times New Roman"/>
          <w:b/>
        </w:rPr>
        <w:t>Speaking to One Another</w:t>
      </w:r>
    </w:p>
    <w:p w14:paraId="1B8E36DB" w14:textId="77777777" w:rsidR="00147E1C" w:rsidRPr="00147E1C" w:rsidRDefault="00147E1C">
      <w:pPr>
        <w:rPr>
          <w:rFonts w:cs="Times New Roman"/>
        </w:rPr>
      </w:pPr>
    </w:p>
    <w:p w14:paraId="39DB3EAF" w14:textId="77777777" w:rsidR="00147E1C" w:rsidRPr="00147E1C" w:rsidRDefault="00147E1C">
      <w:pPr>
        <w:rPr>
          <w:rFonts w:cs="Times New Roman"/>
          <w:b/>
          <w:u w:val="single"/>
        </w:rPr>
      </w:pPr>
      <w:r w:rsidRPr="00147E1C">
        <w:rPr>
          <w:rFonts w:cs="Times New Roman"/>
          <w:b/>
          <w:u w:val="single"/>
        </w:rPr>
        <w:t>The Word</w:t>
      </w:r>
    </w:p>
    <w:p w14:paraId="2B009239" w14:textId="77777777" w:rsidR="00147E1C" w:rsidRPr="00147E1C" w:rsidRDefault="00147E1C">
      <w:pPr>
        <w:rPr>
          <w:rFonts w:cs="Times New Roman"/>
        </w:rPr>
      </w:pPr>
      <w:r w:rsidRPr="00147E1C">
        <w:rPr>
          <w:rFonts w:cs="Times New Roman"/>
        </w:rPr>
        <w:t>Read together Ephesians 5:15-21</w:t>
      </w:r>
    </w:p>
    <w:p w14:paraId="4FF65598" w14:textId="77777777" w:rsidR="00147E1C" w:rsidRPr="00147E1C" w:rsidRDefault="00147E1C">
      <w:pPr>
        <w:rPr>
          <w:rFonts w:cs="Times New Roman"/>
        </w:rPr>
      </w:pPr>
    </w:p>
    <w:p w14:paraId="383E8D99" w14:textId="77777777" w:rsidR="00147E1C" w:rsidRPr="00147E1C" w:rsidRDefault="00147E1C">
      <w:pPr>
        <w:rPr>
          <w:rFonts w:cs="Times New Roman"/>
          <w:b/>
          <w:u w:val="single"/>
        </w:rPr>
      </w:pPr>
      <w:r w:rsidRPr="00147E1C">
        <w:rPr>
          <w:rFonts w:cs="Times New Roman"/>
          <w:b/>
          <w:u w:val="single"/>
        </w:rPr>
        <w:t>The Big Idea</w:t>
      </w:r>
    </w:p>
    <w:p w14:paraId="52CAF734" w14:textId="77777777" w:rsidR="00147E1C" w:rsidRPr="00147E1C" w:rsidRDefault="00147E1C">
      <w:pPr>
        <w:rPr>
          <w:rFonts w:cs="Times New Roman"/>
        </w:rPr>
      </w:pPr>
      <w:r w:rsidRPr="00147E1C">
        <w:rPr>
          <w:rFonts w:cs="Times New Roman"/>
        </w:rPr>
        <w:t>We are called to speak to one another in ways that are encouraging, God-honoring, and loving.  Our speech reveals what’s going on in our hearts, and our words carry a lot of power in impacting people for good or ill.</w:t>
      </w:r>
    </w:p>
    <w:p w14:paraId="4F7A70D0" w14:textId="77777777" w:rsidR="00147E1C" w:rsidRPr="00147E1C" w:rsidRDefault="00147E1C">
      <w:pPr>
        <w:rPr>
          <w:rFonts w:cs="Times New Roman"/>
        </w:rPr>
      </w:pPr>
    </w:p>
    <w:p w14:paraId="2746BD1F" w14:textId="77777777" w:rsidR="00147E1C" w:rsidRPr="00147E1C" w:rsidRDefault="00147E1C">
      <w:pPr>
        <w:rPr>
          <w:rFonts w:cs="Times New Roman"/>
          <w:b/>
          <w:u w:val="single"/>
        </w:rPr>
      </w:pPr>
      <w:r w:rsidRPr="00147E1C">
        <w:rPr>
          <w:rFonts w:cs="Times New Roman"/>
          <w:b/>
          <w:u w:val="single"/>
        </w:rPr>
        <w:t>Questions for Discussion</w:t>
      </w:r>
    </w:p>
    <w:p w14:paraId="5FD214C5" w14:textId="77777777" w:rsidR="00147E1C" w:rsidRPr="00147E1C" w:rsidRDefault="00147E1C" w:rsidP="00147E1C">
      <w:pPr>
        <w:rPr>
          <w:rFonts w:cs="Times New Roman"/>
        </w:rPr>
      </w:pPr>
      <w:r w:rsidRPr="00147E1C">
        <w:rPr>
          <w:rFonts w:cs="Times New Roman"/>
        </w:rPr>
        <w:t xml:space="preserve">1.  Consider the deep connection between our speech and our inner life made by both Paul and Jesus.  What ideas, questions, or issues does that connection raise for you? </w:t>
      </w:r>
    </w:p>
    <w:p w14:paraId="1973A07C" w14:textId="77777777" w:rsidR="00147E1C" w:rsidRPr="00147E1C" w:rsidRDefault="00147E1C" w:rsidP="00147E1C">
      <w:pPr>
        <w:rPr>
          <w:rFonts w:cs="Times New Roman"/>
        </w:rPr>
      </w:pPr>
    </w:p>
    <w:p w14:paraId="03E08380" w14:textId="77777777" w:rsidR="00147E1C" w:rsidRPr="00147E1C" w:rsidRDefault="00147E1C" w:rsidP="00147E1C">
      <w:pPr>
        <w:rPr>
          <w:rFonts w:cs="Times New Roman"/>
        </w:rPr>
      </w:pPr>
      <w:r w:rsidRPr="00147E1C">
        <w:rPr>
          <w:rFonts w:cs="Times New Roman"/>
        </w:rPr>
        <w:t xml:space="preserve">2.  Share a time when you’ve experienced the power of words to shape a person’s life in significant ways.  </w:t>
      </w:r>
    </w:p>
    <w:p w14:paraId="57217FCB" w14:textId="77777777" w:rsidR="00147E1C" w:rsidRPr="00147E1C" w:rsidRDefault="00147E1C" w:rsidP="00147E1C">
      <w:pPr>
        <w:rPr>
          <w:rFonts w:cs="Times New Roman"/>
        </w:rPr>
      </w:pPr>
    </w:p>
    <w:p w14:paraId="3B3074B9" w14:textId="77777777" w:rsidR="00147E1C" w:rsidRPr="00147E1C" w:rsidRDefault="00147E1C" w:rsidP="00147E1C">
      <w:pPr>
        <w:rPr>
          <w:rFonts w:cs="Times New Roman"/>
        </w:rPr>
      </w:pPr>
      <w:r w:rsidRPr="00147E1C">
        <w:rPr>
          <w:rFonts w:cs="Times New Roman"/>
        </w:rPr>
        <w:t xml:space="preserve">3.  What is one specific way you’d like to be intentional with your speech in the coming weeks?  It could involve engaging in a type of speech or disengaging from a type of speech.  </w:t>
      </w:r>
    </w:p>
    <w:p w14:paraId="4CFABF36" w14:textId="77777777" w:rsidR="00147E1C" w:rsidRPr="00147E1C" w:rsidRDefault="00147E1C">
      <w:pPr>
        <w:rPr>
          <w:rFonts w:cs="Times New Roman"/>
        </w:rPr>
      </w:pPr>
    </w:p>
    <w:p w14:paraId="4A866AEF" w14:textId="77777777" w:rsidR="00147E1C" w:rsidRPr="00147E1C" w:rsidRDefault="00147E1C">
      <w:pPr>
        <w:rPr>
          <w:rFonts w:cs="Times New Roman"/>
          <w:b/>
          <w:u w:val="single"/>
        </w:rPr>
      </w:pPr>
      <w:bookmarkStart w:id="0" w:name="_GoBack"/>
      <w:r w:rsidRPr="00147E1C">
        <w:rPr>
          <w:rFonts w:cs="Times New Roman"/>
          <w:b/>
          <w:u w:val="single"/>
        </w:rPr>
        <w:t>Digging Deeper:  Sermon Outline</w:t>
      </w:r>
    </w:p>
    <w:bookmarkEnd w:id="0"/>
    <w:p w14:paraId="21C13761" w14:textId="77777777" w:rsidR="00147E1C" w:rsidRPr="00147E1C" w:rsidRDefault="00147E1C" w:rsidP="00147E1C">
      <w:pPr>
        <w:pStyle w:val="p1"/>
        <w:rPr>
          <w:rFonts w:ascii="Times New Roman" w:hAnsi="Times New Roman"/>
          <w:sz w:val="24"/>
          <w:szCs w:val="24"/>
        </w:rPr>
      </w:pPr>
      <w:r w:rsidRPr="00147E1C">
        <w:rPr>
          <w:rFonts w:ascii="Times New Roman" w:hAnsi="Times New Roman"/>
          <w:sz w:val="24"/>
          <w:szCs w:val="24"/>
        </w:rPr>
        <w:t xml:space="preserve">A.  This summer we are exploring the “one </w:t>
      </w:r>
      <w:proofErr w:type="spellStart"/>
      <w:r w:rsidRPr="00147E1C">
        <w:rPr>
          <w:rFonts w:ascii="Times New Roman" w:hAnsi="Times New Roman"/>
          <w:sz w:val="24"/>
          <w:szCs w:val="24"/>
        </w:rPr>
        <w:t>anothers</w:t>
      </w:r>
      <w:proofErr w:type="spellEnd"/>
      <w:r w:rsidRPr="00147E1C">
        <w:rPr>
          <w:rFonts w:ascii="Times New Roman" w:hAnsi="Times New Roman"/>
          <w:sz w:val="24"/>
          <w:szCs w:val="24"/>
        </w:rPr>
        <w:t xml:space="preserve">” in Scripture as a way of considering what the church is. Today’s one another is found in v. 19: “Speak to one another with psalms, hymns and spiritual songs.” </w:t>
      </w:r>
    </w:p>
    <w:p w14:paraId="0C7654F1" w14:textId="77777777" w:rsidR="00147E1C" w:rsidRPr="00147E1C" w:rsidRDefault="00147E1C" w:rsidP="00147E1C">
      <w:pPr>
        <w:rPr>
          <w:rFonts w:cs="Times New Roman"/>
          <w:b/>
        </w:rPr>
      </w:pPr>
    </w:p>
    <w:p w14:paraId="32A546B7" w14:textId="77777777" w:rsidR="00147E1C" w:rsidRPr="00147E1C" w:rsidRDefault="00147E1C" w:rsidP="00147E1C">
      <w:pPr>
        <w:rPr>
          <w:rFonts w:cs="Times New Roman"/>
        </w:rPr>
      </w:pPr>
      <w:r w:rsidRPr="00147E1C">
        <w:rPr>
          <w:rFonts w:cs="Times New Roman"/>
        </w:rPr>
        <w:t>B. The kind of speech we’re invited into</w:t>
      </w:r>
    </w:p>
    <w:p w14:paraId="0996B7EB" w14:textId="77777777" w:rsidR="00147E1C" w:rsidRPr="00147E1C" w:rsidRDefault="00147E1C" w:rsidP="00147E1C">
      <w:pPr>
        <w:rPr>
          <w:rFonts w:cs="Times New Roman"/>
        </w:rPr>
      </w:pPr>
      <w:r w:rsidRPr="00147E1C">
        <w:rPr>
          <w:rFonts w:cs="Times New Roman"/>
        </w:rPr>
        <w:tab/>
        <w:t>1.  Speak with psalms, hymns, and spiritual songs (v. 19)</w:t>
      </w:r>
    </w:p>
    <w:p w14:paraId="761A7940" w14:textId="77777777" w:rsidR="00147E1C" w:rsidRPr="00147E1C" w:rsidRDefault="00147E1C" w:rsidP="00147E1C">
      <w:pPr>
        <w:ind w:left="1440"/>
        <w:rPr>
          <w:rFonts w:cs="Times New Roman"/>
        </w:rPr>
      </w:pPr>
      <w:r w:rsidRPr="00147E1C">
        <w:rPr>
          <w:rFonts w:cs="Times New Roman"/>
        </w:rPr>
        <w:t>Most likely this means speaking to one another in ways consistent with songs of praise: pointing each other to God’s goodness, grace, faithfulness, power in encouraging ways</w:t>
      </w:r>
    </w:p>
    <w:p w14:paraId="70AA8601" w14:textId="77777777" w:rsidR="00147E1C" w:rsidRPr="00147E1C" w:rsidRDefault="00147E1C" w:rsidP="00147E1C">
      <w:pPr>
        <w:rPr>
          <w:rFonts w:cs="Times New Roman"/>
        </w:rPr>
      </w:pPr>
      <w:r w:rsidRPr="00147E1C">
        <w:rPr>
          <w:rFonts w:cs="Times New Roman"/>
        </w:rPr>
        <w:tab/>
        <w:t>2.  No unwholesome talk but only what builds up and benefits others (Ephesians 4:29)</w:t>
      </w:r>
    </w:p>
    <w:p w14:paraId="58E3DB02" w14:textId="77777777" w:rsidR="00147E1C" w:rsidRPr="00147E1C" w:rsidRDefault="00147E1C" w:rsidP="00147E1C">
      <w:pPr>
        <w:ind w:left="1440"/>
        <w:rPr>
          <w:rFonts w:cs="Times New Roman"/>
        </w:rPr>
      </w:pPr>
      <w:r w:rsidRPr="00147E1C">
        <w:rPr>
          <w:rFonts w:cs="Times New Roman"/>
        </w:rPr>
        <w:t>a.  This precludes any speech that is crass, crude, empty, fatalistic, gossip, judgmental, proud, rude, etc.</w:t>
      </w:r>
    </w:p>
    <w:p w14:paraId="3855C54D" w14:textId="77777777" w:rsidR="00147E1C" w:rsidRPr="00147E1C" w:rsidRDefault="00147E1C" w:rsidP="00147E1C">
      <w:pPr>
        <w:rPr>
          <w:rFonts w:cs="Times New Roman"/>
        </w:rPr>
      </w:pPr>
      <w:r w:rsidRPr="00147E1C">
        <w:rPr>
          <w:rFonts w:cs="Times New Roman"/>
        </w:rPr>
        <w:tab/>
      </w:r>
      <w:r w:rsidRPr="00147E1C">
        <w:rPr>
          <w:rFonts w:cs="Times New Roman"/>
        </w:rPr>
        <w:tab/>
        <w:t>b.  This involves speech that encourages and fills with hope, truth, grace, joy</w:t>
      </w:r>
    </w:p>
    <w:p w14:paraId="4D7EF230" w14:textId="77777777" w:rsidR="00147E1C" w:rsidRPr="00147E1C" w:rsidRDefault="00147E1C" w:rsidP="00147E1C">
      <w:pPr>
        <w:rPr>
          <w:rFonts w:cs="Times New Roman"/>
        </w:rPr>
      </w:pPr>
    </w:p>
    <w:p w14:paraId="1A1E05C3" w14:textId="77777777" w:rsidR="00147E1C" w:rsidRPr="00147E1C" w:rsidRDefault="00147E1C" w:rsidP="00147E1C">
      <w:pPr>
        <w:rPr>
          <w:rFonts w:cs="Times New Roman"/>
        </w:rPr>
      </w:pPr>
      <w:r w:rsidRPr="00147E1C">
        <w:rPr>
          <w:rFonts w:cs="Times New Roman"/>
        </w:rPr>
        <w:t>C.  The connection between our speech and our inner life</w:t>
      </w:r>
    </w:p>
    <w:p w14:paraId="0CCFDA04" w14:textId="77777777" w:rsidR="00147E1C" w:rsidRPr="00147E1C" w:rsidRDefault="00147E1C" w:rsidP="00147E1C">
      <w:pPr>
        <w:ind w:left="720"/>
        <w:rPr>
          <w:rFonts w:cs="Times New Roman"/>
        </w:rPr>
      </w:pPr>
      <w:r w:rsidRPr="00147E1C">
        <w:rPr>
          <w:rFonts w:cs="Times New Roman"/>
        </w:rPr>
        <w:t xml:space="preserve">1.  The main command is “be filled with the Spirit” and there are four participles that give examples of what a Spirit filled life looks like.  The first is “speaking to one another.”  </w:t>
      </w:r>
    </w:p>
    <w:p w14:paraId="1CEB8C91" w14:textId="77777777" w:rsidR="00147E1C" w:rsidRPr="00147E1C" w:rsidRDefault="00147E1C" w:rsidP="00147E1C">
      <w:pPr>
        <w:ind w:left="720"/>
        <w:rPr>
          <w:rFonts w:cs="Times New Roman"/>
        </w:rPr>
      </w:pPr>
      <w:r w:rsidRPr="00147E1C">
        <w:rPr>
          <w:rFonts w:cs="Times New Roman"/>
        </w:rPr>
        <w:t xml:space="preserve">2.  So speaking to one another in a certain way is just a natural overflow of an inner life that is filled with the Spirit.  The analogy with wine and debauchery is helpful: getting drunk naturally leads to debauchery just as being filled with Spirit naturally leads to certain kinds of speech. </w:t>
      </w:r>
    </w:p>
    <w:p w14:paraId="137C6A99" w14:textId="77777777" w:rsidR="00147E1C" w:rsidRPr="00147E1C" w:rsidRDefault="00147E1C" w:rsidP="00147E1C">
      <w:pPr>
        <w:ind w:left="720"/>
        <w:rPr>
          <w:rFonts w:cs="Times New Roman"/>
        </w:rPr>
      </w:pPr>
      <w:r w:rsidRPr="00147E1C">
        <w:rPr>
          <w:rFonts w:cs="Times New Roman"/>
        </w:rPr>
        <w:t xml:space="preserve">3.  Paul makes the same connection in 4:29-30: After commanding us to “let no unwholesome words out of our mouths” he says “don’t grieve the Spirit.”  </w:t>
      </w:r>
      <w:proofErr w:type="gramStart"/>
      <w:r w:rsidRPr="00147E1C">
        <w:rPr>
          <w:rFonts w:cs="Times New Roman"/>
        </w:rPr>
        <w:t>So</w:t>
      </w:r>
      <w:proofErr w:type="gramEnd"/>
      <w:r w:rsidRPr="00147E1C">
        <w:rPr>
          <w:rFonts w:cs="Times New Roman"/>
        </w:rPr>
        <w:t xml:space="preserve"> unwholesome talk reveals the fact that the Spirit isn’t the guiding principle within. </w:t>
      </w:r>
    </w:p>
    <w:p w14:paraId="271233D8" w14:textId="77777777" w:rsidR="00147E1C" w:rsidRPr="00147E1C" w:rsidRDefault="00147E1C" w:rsidP="00147E1C">
      <w:pPr>
        <w:pStyle w:val="NoSpacing"/>
        <w:ind w:left="720"/>
        <w:rPr>
          <w:rFonts w:cs="Times New Roman"/>
        </w:rPr>
      </w:pPr>
      <w:r w:rsidRPr="00147E1C">
        <w:rPr>
          <w:rFonts w:cs="Times New Roman"/>
        </w:rPr>
        <w:lastRenderedPageBreak/>
        <w:t xml:space="preserve">4.  Jesus makes the same connection in Matthew 12:34:  Out of the overflow of the heart the mouth speaks. </w:t>
      </w:r>
    </w:p>
    <w:p w14:paraId="005BAB28" w14:textId="77777777" w:rsidR="00147E1C" w:rsidRPr="00147E1C" w:rsidRDefault="00147E1C" w:rsidP="00147E1C">
      <w:pPr>
        <w:pStyle w:val="NoSpacing"/>
        <w:rPr>
          <w:rFonts w:cs="Times New Roman"/>
        </w:rPr>
      </w:pPr>
      <w:r w:rsidRPr="00147E1C">
        <w:rPr>
          <w:rFonts w:cs="Times New Roman"/>
        </w:rPr>
        <w:tab/>
        <w:t>5.  Observe your speech, and it will tell you a lot about your inner life.</w:t>
      </w:r>
    </w:p>
    <w:p w14:paraId="57C1CE29" w14:textId="77777777" w:rsidR="00147E1C" w:rsidRPr="00147E1C" w:rsidRDefault="00147E1C" w:rsidP="00147E1C">
      <w:pPr>
        <w:pStyle w:val="NoSpacing"/>
        <w:rPr>
          <w:rFonts w:cs="Times New Roman"/>
        </w:rPr>
      </w:pPr>
    </w:p>
    <w:p w14:paraId="410ED051" w14:textId="77777777" w:rsidR="00147E1C" w:rsidRPr="00147E1C" w:rsidRDefault="00147E1C" w:rsidP="00147E1C">
      <w:pPr>
        <w:pStyle w:val="NoSpacing"/>
        <w:rPr>
          <w:rFonts w:cs="Times New Roman"/>
        </w:rPr>
      </w:pPr>
      <w:r w:rsidRPr="00147E1C">
        <w:rPr>
          <w:rFonts w:cs="Times New Roman"/>
        </w:rPr>
        <w:t>D.  The power of our words</w:t>
      </w:r>
    </w:p>
    <w:p w14:paraId="705A77FC" w14:textId="77777777" w:rsidR="00147E1C" w:rsidRPr="00147E1C" w:rsidRDefault="00147E1C" w:rsidP="00147E1C">
      <w:pPr>
        <w:pStyle w:val="NoSpacing"/>
        <w:rPr>
          <w:rFonts w:cs="Times New Roman"/>
        </w:rPr>
      </w:pPr>
      <w:r w:rsidRPr="00147E1C">
        <w:rPr>
          <w:rFonts w:cs="Times New Roman"/>
        </w:rPr>
        <w:tab/>
        <w:t>1.  God created the world by speaking</w:t>
      </w:r>
    </w:p>
    <w:p w14:paraId="59B9E01A" w14:textId="77777777" w:rsidR="00147E1C" w:rsidRPr="00147E1C" w:rsidRDefault="00147E1C" w:rsidP="00147E1C">
      <w:pPr>
        <w:pStyle w:val="NoSpacing"/>
        <w:ind w:left="720"/>
        <w:rPr>
          <w:rFonts w:cs="Times New Roman"/>
        </w:rPr>
      </w:pPr>
      <w:r w:rsidRPr="00147E1C">
        <w:rPr>
          <w:rFonts w:cs="Times New Roman"/>
        </w:rPr>
        <w:t xml:space="preserve">2.  As God’s image bearers, our words carry a lot of power with one another, for good or for ill. </w:t>
      </w:r>
    </w:p>
    <w:p w14:paraId="4AD73277" w14:textId="77777777" w:rsidR="00147E1C" w:rsidRPr="00147E1C" w:rsidRDefault="00147E1C" w:rsidP="00147E1C">
      <w:pPr>
        <w:pStyle w:val="NoSpacing"/>
        <w:ind w:left="720"/>
        <w:rPr>
          <w:rFonts w:cs="Times New Roman"/>
        </w:rPr>
      </w:pPr>
      <w:r w:rsidRPr="00147E1C">
        <w:rPr>
          <w:rFonts w:cs="Times New Roman"/>
        </w:rPr>
        <w:t xml:space="preserve">3.  Consider the “wake” of your words:  When you speak to others and then leave their presence, what is the wake that you leave behind with your words? </w:t>
      </w:r>
    </w:p>
    <w:p w14:paraId="3CB7E416" w14:textId="77777777" w:rsidR="00147E1C" w:rsidRPr="00147E1C" w:rsidRDefault="00147E1C" w:rsidP="00147E1C">
      <w:pPr>
        <w:ind w:left="720"/>
        <w:rPr>
          <w:rFonts w:cs="Times New Roman"/>
        </w:rPr>
      </w:pPr>
    </w:p>
    <w:p w14:paraId="75B5E632" w14:textId="77777777" w:rsidR="00147E1C" w:rsidRPr="00147E1C" w:rsidRDefault="00147E1C" w:rsidP="00147E1C">
      <w:pPr>
        <w:ind w:left="1440"/>
        <w:rPr>
          <w:rFonts w:cs="Times New Roman"/>
        </w:rPr>
      </w:pPr>
    </w:p>
    <w:p w14:paraId="5E4D13EF" w14:textId="77777777" w:rsidR="00147E1C" w:rsidRPr="00147E1C" w:rsidRDefault="00147E1C">
      <w:pPr>
        <w:rPr>
          <w:rFonts w:cs="Times New Roman"/>
        </w:rPr>
      </w:pPr>
    </w:p>
    <w:sectPr w:rsidR="00147E1C" w:rsidRPr="00147E1C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1C"/>
    <w:rsid w:val="00147E1C"/>
    <w:rsid w:val="00291A23"/>
    <w:rsid w:val="003F6C2D"/>
    <w:rsid w:val="003F7268"/>
    <w:rsid w:val="009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4D5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E1C"/>
  </w:style>
  <w:style w:type="paragraph" w:customStyle="1" w:styleId="p1">
    <w:name w:val="p1"/>
    <w:basedOn w:val="Normal"/>
    <w:rsid w:val="00147E1C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2020-07-30T22:07:00Z</dcterms:created>
  <dcterms:modified xsi:type="dcterms:W3CDTF">2020-07-30T22:11:00Z</dcterms:modified>
</cp:coreProperties>
</file>