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CB" w:rsidRPr="00E31251" w:rsidRDefault="009E1FCB" w:rsidP="007F62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251">
        <w:rPr>
          <w:rFonts w:ascii="Arial" w:hAnsi="Arial" w:cs="Arial"/>
          <w:b/>
          <w:sz w:val="32"/>
          <w:szCs w:val="32"/>
        </w:rPr>
        <w:t>WORD!</w:t>
      </w:r>
    </w:p>
    <w:p w:rsidR="009E1FCB" w:rsidRDefault="009E1FCB" w:rsidP="007F62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E1FCB">
        <w:rPr>
          <w:rFonts w:ascii="Arial" w:hAnsi="Arial" w:cs="Arial"/>
          <w:i/>
          <w:sz w:val="24"/>
          <w:szCs w:val="24"/>
        </w:rPr>
        <w:t xml:space="preserve">Deuteronomy </w:t>
      </w:r>
      <w:r>
        <w:rPr>
          <w:rFonts w:ascii="Arial" w:hAnsi="Arial" w:cs="Arial"/>
          <w:i/>
          <w:sz w:val="24"/>
          <w:szCs w:val="24"/>
        </w:rPr>
        <w:t>11:18-21</w:t>
      </w:r>
    </w:p>
    <w:p w:rsidR="009E1FCB" w:rsidRPr="007F62A8" w:rsidRDefault="009E1FCB" w:rsidP="009E1FCB">
      <w:pPr>
        <w:jc w:val="center"/>
        <w:rPr>
          <w:rFonts w:ascii="Arial" w:hAnsi="Arial" w:cs="Arial"/>
          <w:i/>
          <w:sz w:val="28"/>
          <w:szCs w:val="28"/>
        </w:rPr>
      </w:pPr>
    </w:p>
    <w:p w:rsidR="009E1FCB" w:rsidRDefault="007F62A8" w:rsidP="007F62A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F62A8">
        <w:rPr>
          <w:rFonts w:ascii="Arial" w:hAnsi="Arial" w:cs="Arial"/>
          <w:b/>
          <w:sz w:val="28"/>
          <w:szCs w:val="28"/>
        </w:rPr>
        <w:t xml:space="preserve">INTRO:  </w:t>
      </w:r>
    </w:p>
    <w:p w:rsidR="007F62A8" w:rsidRDefault="007F62A8" w:rsidP="007F62A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If church were a convention, last week Dave gave the keynote</w:t>
      </w:r>
      <w:r w:rsidR="009A33DE">
        <w:rPr>
          <w:rFonts w:ascii="Arial" w:hAnsi="Arial" w:cs="Arial"/>
          <w:sz w:val="28"/>
          <w:szCs w:val="28"/>
        </w:rPr>
        <w:t xml:space="preserve"> address</w:t>
      </w:r>
      <w:r>
        <w:rPr>
          <w:rFonts w:ascii="Arial" w:hAnsi="Arial" w:cs="Arial"/>
          <w:sz w:val="28"/>
          <w:szCs w:val="28"/>
        </w:rPr>
        <w:t>, and this week I’m giving the closing . . . or the pitch</w:t>
      </w:r>
      <w:r w:rsidR="000E7BB9">
        <w:rPr>
          <w:rFonts w:ascii="Arial" w:hAnsi="Arial" w:cs="Arial"/>
          <w:sz w:val="28"/>
          <w:szCs w:val="28"/>
        </w:rPr>
        <w:t>.</w:t>
      </w:r>
      <w:r w:rsidR="009A33DE">
        <w:rPr>
          <w:rFonts w:ascii="Arial" w:hAnsi="Arial" w:cs="Arial"/>
          <w:sz w:val="28"/>
          <w:szCs w:val="28"/>
        </w:rPr>
        <w:t xml:space="preserve">  This is a call to really be people of the word.</w:t>
      </w:r>
      <w:r w:rsidR="003B1706">
        <w:rPr>
          <w:rFonts w:ascii="Arial" w:hAnsi="Arial" w:cs="Arial"/>
          <w:sz w:val="28"/>
          <w:szCs w:val="28"/>
        </w:rPr>
        <w:t xml:space="preserve">  First, I’m going to look at the passage itself; then I’m going to give a rapid sampling of related ideas from the entire Bible, then some Biblical examples of men of the word, and finally—application.</w:t>
      </w:r>
    </w:p>
    <w:p w:rsidR="007F62A8" w:rsidRDefault="007F62A8" w:rsidP="007F62A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E7BB9" w:rsidRPr="003367FF" w:rsidRDefault="003367FF" w:rsidP="003367F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F62A8" w:rsidRPr="003367FF">
        <w:rPr>
          <w:rFonts w:ascii="Arial" w:hAnsi="Arial" w:cs="Arial"/>
          <w:b/>
          <w:sz w:val="28"/>
          <w:szCs w:val="28"/>
        </w:rPr>
        <w:t>THE PASSAGE</w:t>
      </w:r>
      <w:r w:rsidR="003B1706">
        <w:rPr>
          <w:rFonts w:ascii="Arial" w:hAnsi="Arial" w:cs="Arial"/>
          <w:b/>
          <w:sz w:val="28"/>
          <w:szCs w:val="28"/>
        </w:rPr>
        <w:t xml:space="preserve">  </w:t>
      </w:r>
      <w:r w:rsidR="003B1706">
        <w:rPr>
          <w:rFonts w:ascii="Arial" w:hAnsi="Arial" w:cs="Arial"/>
          <w:i/>
          <w:sz w:val="28"/>
          <w:szCs w:val="28"/>
        </w:rPr>
        <w:t>Deuteronomy 11:18-21</w:t>
      </w:r>
    </w:p>
    <w:p w:rsidR="000E7BB9" w:rsidRDefault="000E7BB9" w:rsidP="007F62A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a repetition of Deuteronomy 6:6-9</w:t>
      </w:r>
    </w:p>
    <w:p w:rsidR="000E7BB9" w:rsidRPr="000E7BB9" w:rsidRDefault="000E7BB9" w:rsidP="007F62A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0E7BB9">
        <w:rPr>
          <w:rFonts w:ascii="Arial" w:hAnsi="Arial" w:cs="Arial"/>
          <w:sz w:val="28"/>
          <w:szCs w:val="28"/>
        </w:rPr>
        <w:t xml:space="preserve">Deals with every part of our person—internal </w:t>
      </w:r>
      <w:r w:rsidR="00A154FC">
        <w:rPr>
          <w:rFonts w:ascii="Arial" w:hAnsi="Arial" w:cs="Arial"/>
          <w:sz w:val="28"/>
          <w:szCs w:val="28"/>
        </w:rPr>
        <w:t>and external perpetually—be absorbed with it</w:t>
      </w:r>
      <w:r w:rsidR="003B1706">
        <w:rPr>
          <w:rFonts w:ascii="Arial" w:hAnsi="Arial" w:cs="Arial"/>
          <w:sz w:val="28"/>
          <w:szCs w:val="28"/>
        </w:rPr>
        <w:t>; in short—Learn It, Love It, Live It.</w:t>
      </w:r>
      <w:r w:rsidR="00A154FC">
        <w:rPr>
          <w:rFonts w:ascii="Arial" w:hAnsi="Arial" w:cs="Arial"/>
          <w:sz w:val="28"/>
          <w:szCs w:val="28"/>
        </w:rPr>
        <w:t xml:space="preserve"> </w:t>
      </w:r>
      <w:r w:rsidR="008A1029">
        <w:rPr>
          <w:rFonts w:ascii="Arial" w:hAnsi="Arial" w:cs="Arial"/>
          <w:i/>
          <w:sz w:val="28"/>
          <w:szCs w:val="28"/>
        </w:rPr>
        <w:t>(Slide #2)</w:t>
      </w:r>
    </w:p>
    <w:p w:rsidR="007F62A8" w:rsidRDefault="001A17D1" w:rsidP="007F62A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v.</w:t>
      </w:r>
      <w:r w:rsidR="000E7BB9">
        <w:rPr>
          <w:rFonts w:ascii="Arial" w:hAnsi="Arial" w:cs="Arial"/>
          <w:sz w:val="28"/>
          <w:szCs w:val="28"/>
        </w:rPr>
        <w:t xml:space="preserve">18 </w:t>
      </w:r>
      <w:r>
        <w:rPr>
          <w:rFonts w:ascii="Arial" w:hAnsi="Arial" w:cs="Arial"/>
          <w:sz w:val="28"/>
          <w:szCs w:val="28"/>
        </w:rPr>
        <w:t xml:space="preserve"> “</w:t>
      </w:r>
      <w:r w:rsidRPr="000E7BB9">
        <w:rPr>
          <w:rFonts w:ascii="Arial" w:hAnsi="Arial" w:cs="Arial"/>
          <w:b/>
          <w:sz w:val="28"/>
          <w:szCs w:val="28"/>
        </w:rPr>
        <w:t>Fix</w:t>
      </w:r>
      <w:r>
        <w:rPr>
          <w:rFonts w:ascii="Arial" w:hAnsi="Arial" w:cs="Arial"/>
          <w:sz w:val="28"/>
          <w:szCs w:val="28"/>
        </w:rPr>
        <w:t>”—prefer “lay up” from NKJ—to store</w:t>
      </w:r>
    </w:p>
    <w:p w:rsidR="001A17D1" w:rsidRPr="000E7BB9" w:rsidRDefault="001A17D1" w:rsidP="001A17D1">
      <w:pPr>
        <w:spacing w:after="0" w:line="360" w:lineRule="auto"/>
        <w:ind w:left="14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-like “putting up” fresh produce for the winter, so you have it when you need it</w:t>
      </w:r>
      <w:r w:rsidR="000E7BB9">
        <w:rPr>
          <w:rFonts w:ascii="Arial" w:hAnsi="Arial" w:cs="Arial"/>
          <w:sz w:val="28"/>
          <w:szCs w:val="28"/>
        </w:rPr>
        <w:t>—</w:t>
      </w:r>
      <w:r w:rsidR="00CD281D">
        <w:rPr>
          <w:rFonts w:ascii="Arial" w:hAnsi="Arial" w:cs="Arial"/>
          <w:sz w:val="28"/>
          <w:szCs w:val="28"/>
        </w:rPr>
        <w:t xml:space="preserve">or like a squirrel  </w:t>
      </w:r>
      <w:r w:rsidR="000E7BB9">
        <w:rPr>
          <w:rFonts w:ascii="Arial" w:hAnsi="Arial" w:cs="Arial"/>
          <w:i/>
          <w:sz w:val="28"/>
          <w:szCs w:val="28"/>
        </w:rPr>
        <w:t>Heaven’s 911!</w:t>
      </w:r>
      <w:r w:rsidR="008A1029">
        <w:rPr>
          <w:rFonts w:ascii="Arial" w:hAnsi="Arial" w:cs="Arial"/>
          <w:i/>
          <w:sz w:val="28"/>
          <w:szCs w:val="28"/>
        </w:rPr>
        <w:t xml:space="preserve">  (Slide #3)</w:t>
      </w:r>
    </w:p>
    <w:p w:rsidR="000E7BB9" w:rsidRPr="00CD281D" w:rsidRDefault="000E7BB9" w:rsidP="000E7BB9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0E7BB9">
        <w:rPr>
          <w:rFonts w:ascii="Arial" w:hAnsi="Arial" w:cs="Arial"/>
          <w:b/>
          <w:sz w:val="28"/>
          <w:szCs w:val="28"/>
        </w:rPr>
        <w:t>Hearts and Minds</w:t>
      </w:r>
      <w:r>
        <w:rPr>
          <w:rFonts w:ascii="Arial" w:hAnsi="Arial" w:cs="Arial"/>
          <w:sz w:val="28"/>
          <w:szCs w:val="28"/>
        </w:rPr>
        <w:t xml:space="preserve">”—parallel to, Deut. 6:5  “Love the LORD your God with all your heart and with all your soul, and with all your strength.”  </w:t>
      </w:r>
      <w:r w:rsidRPr="000E7BB9">
        <w:rPr>
          <w:rFonts w:ascii="Arial" w:hAnsi="Arial" w:cs="Arial"/>
          <w:i/>
          <w:sz w:val="28"/>
          <w:szCs w:val="28"/>
        </w:rPr>
        <w:t>Internal</w:t>
      </w:r>
      <w:r w:rsidR="00CD281D">
        <w:rPr>
          <w:rFonts w:ascii="Arial" w:hAnsi="Arial" w:cs="Arial"/>
          <w:i/>
          <w:sz w:val="28"/>
          <w:szCs w:val="28"/>
        </w:rPr>
        <w:t xml:space="preserve"> </w:t>
      </w:r>
      <w:r w:rsidR="00CD281D">
        <w:rPr>
          <w:rFonts w:ascii="Arial" w:hAnsi="Arial" w:cs="Arial"/>
          <w:sz w:val="28"/>
          <w:szCs w:val="28"/>
        </w:rPr>
        <w:t>and wholistic</w:t>
      </w:r>
    </w:p>
    <w:p w:rsidR="000E7BB9" w:rsidRDefault="008A1029" w:rsidP="000E7BB9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“Tie them  . . . and bind them” </w:t>
      </w:r>
      <w:r>
        <w:rPr>
          <w:rFonts w:ascii="Arial" w:hAnsi="Arial" w:cs="Arial"/>
          <w:sz w:val="28"/>
          <w:szCs w:val="28"/>
        </w:rPr>
        <w:t>possibly metaphorical suggestion the Jews took literally</w:t>
      </w:r>
      <w:r w:rsidR="00A154FC">
        <w:rPr>
          <w:rFonts w:ascii="Arial" w:hAnsi="Arial" w:cs="Arial"/>
          <w:sz w:val="28"/>
          <w:szCs w:val="28"/>
        </w:rPr>
        <w:t>—outward expression</w:t>
      </w:r>
    </w:p>
    <w:p w:rsidR="008A1029" w:rsidRDefault="008A1029" w:rsidP="008A1029">
      <w:pPr>
        <w:spacing w:after="0" w:line="360" w:lineRule="auto"/>
        <w:ind w:left="21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Phylactery”</w:t>
      </w:r>
      <w:r>
        <w:rPr>
          <w:rFonts w:ascii="Arial" w:hAnsi="Arial" w:cs="Arial"/>
          <w:sz w:val="28"/>
          <w:szCs w:val="28"/>
        </w:rPr>
        <w:t xml:space="preserve">—holds Exodus 13:2-10, Deuteronomy 6:1-8, and 11:18-21 (This passage).  All of these </w:t>
      </w:r>
      <w:r w:rsidR="007F4E64">
        <w:rPr>
          <w:rFonts w:ascii="Arial" w:hAnsi="Arial" w:cs="Arial"/>
          <w:sz w:val="28"/>
          <w:szCs w:val="28"/>
        </w:rPr>
        <w:t xml:space="preserve">scripture passages </w:t>
      </w:r>
      <w:r w:rsidR="00A154FC">
        <w:rPr>
          <w:rFonts w:ascii="Arial" w:hAnsi="Arial" w:cs="Arial"/>
          <w:sz w:val="28"/>
          <w:szCs w:val="28"/>
        </w:rPr>
        <w:t xml:space="preserve">reference signs, symbols, and reminders </w:t>
      </w:r>
      <w:r w:rsidR="00A154FC">
        <w:rPr>
          <w:rFonts w:ascii="Arial" w:hAnsi="Arial" w:cs="Arial"/>
          <w:i/>
          <w:sz w:val="28"/>
          <w:szCs w:val="28"/>
        </w:rPr>
        <w:t>(Slide #4, 5)</w:t>
      </w:r>
    </w:p>
    <w:p w:rsidR="003367FF" w:rsidRDefault="003367FF" w:rsidP="008A1029">
      <w:pPr>
        <w:spacing w:after="0" w:line="36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--cultural reference point:  could have derived from the pagan practice of wearing jewelry with inscriptions to ward off danger</w:t>
      </w:r>
    </w:p>
    <w:p w:rsidR="003367FF" w:rsidRPr="003367FF" w:rsidRDefault="003367FF" w:rsidP="008A1029">
      <w:pPr>
        <w:spacing w:after="0" w:line="36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--</w:t>
      </w:r>
      <w:r w:rsidR="007F4E64">
        <w:rPr>
          <w:rFonts w:ascii="Arial" w:hAnsi="Arial" w:cs="Arial"/>
          <w:sz w:val="28"/>
          <w:szCs w:val="28"/>
        </w:rPr>
        <w:t>many of us</w:t>
      </w:r>
      <w:r>
        <w:rPr>
          <w:rFonts w:ascii="Arial" w:hAnsi="Arial" w:cs="Arial"/>
          <w:sz w:val="28"/>
          <w:szCs w:val="28"/>
        </w:rPr>
        <w:t xml:space="preserve"> today</w:t>
      </w:r>
      <w:r w:rsidR="007F4E64">
        <w:rPr>
          <w:rFonts w:ascii="Arial" w:hAnsi="Arial" w:cs="Arial"/>
          <w:sz w:val="28"/>
          <w:szCs w:val="28"/>
        </w:rPr>
        <w:t xml:space="preserve"> practice some sort of external adornment</w:t>
      </w:r>
      <w:r>
        <w:rPr>
          <w:rFonts w:ascii="Arial" w:hAnsi="Arial" w:cs="Arial"/>
          <w:sz w:val="28"/>
          <w:szCs w:val="28"/>
        </w:rPr>
        <w:t>, with jewelry and apparel</w:t>
      </w:r>
    </w:p>
    <w:p w:rsidR="008A1029" w:rsidRPr="00A154FC" w:rsidRDefault="00A154FC" w:rsidP="00A154FC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v. 19  </w:t>
      </w:r>
      <w:r>
        <w:rPr>
          <w:rFonts w:ascii="Arial" w:hAnsi="Arial" w:cs="Arial"/>
          <w:b/>
          <w:sz w:val="28"/>
          <w:szCs w:val="28"/>
        </w:rPr>
        <w:t xml:space="preserve">“Teach, talk” </w:t>
      </w:r>
      <w:r>
        <w:rPr>
          <w:rFonts w:ascii="Arial" w:hAnsi="Arial" w:cs="Arial"/>
          <w:sz w:val="28"/>
          <w:szCs w:val="28"/>
        </w:rPr>
        <w:t xml:space="preserve">be verbal about it, all the time—your home as </w:t>
      </w:r>
      <w:r>
        <w:rPr>
          <w:rFonts w:ascii="Arial" w:hAnsi="Arial" w:cs="Arial"/>
          <w:i/>
          <w:sz w:val="28"/>
          <w:szCs w:val="28"/>
        </w:rPr>
        <w:t>yeshiva</w:t>
      </w:r>
    </w:p>
    <w:p w:rsidR="00A154FC" w:rsidRDefault="00A154FC" w:rsidP="00A154FC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--medical school:  watch one, do one, teach one; </w:t>
      </w:r>
      <w:r w:rsidR="007F4E64">
        <w:rPr>
          <w:rFonts w:ascii="Arial" w:hAnsi="Arial" w:cs="Arial"/>
          <w:sz w:val="28"/>
          <w:szCs w:val="28"/>
        </w:rPr>
        <w:t>the value of</w:t>
      </w:r>
      <w:r>
        <w:rPr>
          <w:rFonts w:ascii="Arial" w:hAnsi="Arial" w:cs="Arial"/>
          <w:sz w:val="28"/>
          <w:szCs w:val="28"/>
        </w:rPr>
        <w:t xml:space="preserve"> teaching</w:t>
      </w:r>
      <w:r w:rsidR="007F4E64">
        <w:rPr>
          <w:rFonts w:ascii="Arial" w:hAnsi="Arial" w:cs="Arial"/>
          <w:sz w:val="28"/>
          <w:szCs w:val="28"/>
        </w:rPr>
        <w:t>, and specifically, preparation for teaching,</w:t>
      </w:r>
      <w:r>
        <w:rPr>
          <w:rFonts w:ascii="Arial" w:hAnsi="Arial" w:cs="Arial"/>
          <w:sz w:val="28"/>
          <w:szCs w:val="28"/>
        </w:rPr>
        <w:t xml:space="preserve"> to explore and cement ideas is enormous</w:t>
      </w:r>
    </w:p>
    <w:p w:rsidR="00A154FC" w:rsidRDefault="00A154FC" w:rsidP="00A154FC">
      <w:pPr>
        <w:spacing w:after="0" w:line="36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--teaching can be as simple as just reading, especially if repetitive</w:t>
      </w:r>
    </w:p>
    <w:p w:rsidR="00A154FC" w:rsidRDefault="00A154FC" w:rsidP="00A154FC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“All the time”</w:t>
      </w:r>
      <w:r>
        <w:rPr>
          <w:rFonts w:ascii="Arial" w:hAnsi="Arial" w:cs="Arial"/>
          <w:sz w:val="28"/>
          <w:szCs w:val="28"/>
        </w:rPr>
        <w:t xml:space="preserve">—like the song “Ever Be,” we are to </w:t>
      </w:r>
      <w:r w:rsidR="007F4E64">
        <w:rPr>
          <w:rFonts w:ascii="Arial" w:hAnsi="Arial" w:cs="Arial"/>
          <w:sz w:val="28"/>
          <w:szCs w:val="28"/>
        </w:rPr>
        <w:t>meditate</w:t>
      </w:r>
      <w:r>
        <w:rPr>
          <w:rFonts w:ascii="Arial" w:hAnsi="Arial" w:cs="Arial"/>
          <w:sz w:val="28"/>
          <w:szCs w:val="28"/>
        </w:rPr>
        <w:t xml:space="preserve"> on his Word as often as possible, both alone and with others </w:t>
      </w:r>
    </w:p>
    <w:p w:rsidR="00A154FC" w:rsidRPr="00CD281D" w:rsidRDefault="00A154FC" w:rsidP="003367FF">
      <w:pPr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v. 20  </w:t>
      </w:r>
      <w:r>
        <w:rPr>
          <w:rFonts w:ascii="Arial" w:hAnsi="Arial" w:cs="Arial"/>
          <w:b/>
          <w:sz w:val="28"/>
          <w:szCs w:val="28"/>
        </w:rPr>
        <w:t>“Doorframes and gates”</w:t>
      </w:r>
      <w:r>
        <w:rPr>
          <w:rFonts w:ascii="Arial" w:hAnsi="Arial" w:cs="Arial"/>
          <w:sz w:val="28"/>
          <w:szCs w:val="28"/>
        </w:rPr>
        <w:t>—many of you probably do this already</w:t>
      </w:r>
      <w:r w:rsidR="003367FF">
        <w:rPr>
          <w:rFonts w:ascii="Arial" w:hAnsi="Arial" w:cs="Arial"/>
          <w:sz w:val="28"/>
          <w:szCs w:val="28"/>
        </w:rPr>
        <w:t>, too—adorning the public areas of your home with displays of the truths you live by</w:t>
      </w:r>
      <w:r w:rsidR="009A33DE">
        <w:rPr>
          <w:rFonts w:ascii="Arial" w:hAnsi="Arial" w:cs="Arial"/>
          <w:sz w:val="28"/>
          <w:szCs w:val="28"/>
        </w:rPr>
        <w:t>—either in word or image</w:t>
      </w:r>
      <w:r w:rsidR="00CD281D">
        <w:rPr>
          <w:rFonts w:ascii="Arial" w:hAnsi="Arial" w:cs="Arial"/>
          <w:sz w:val="28"/>
          <w:szCs w:val="28"/>
        </w:rPr>
        <w:t xml:space="preserve">.  Like a Jewish </w:t>
      </w:r>
      <w:r w:rsidR="00CD281D">
        <w:rPr>
          <w:rFonts w:ascii="Arial" w:hAnsi="Arial" w:cs="Arial"/>
          <w:i/>
          <w:sz w:val="28"/>
          <w:szCs w:val="28"/>
        </w:rPr>
        <w:t>mezuzah.  (Slide)</w:t>
      </w:r>
    </w:p>
    <w:p w:rsidR="003367FF" w:rsidRDefault="003367FF" w:rsidP="003367F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367FF" w:rsidRDefault="003367FF" w:rsidP="003367F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RAPID BIBLICAL OVERVIEW</w:t>
      </w:r>
      <w:r w:rsidR="007F009B">
        <w:rPr>
          <w:rFonts w:ascii="Arial" w:hAnsi="Arial" w:cs="Arial"/>
          <w:sz w:val="28"/>
          <w:szCs w:val="28"/>
        </w:rPr>
        <w:t>—in order of occurance</w:t>
      </w:r>
      <w:r w:rsidR="007F4E64">
        <w:rPr>
          <w:rFonts w:ascii="Arial" w:hAnsi="Arial" w:cs="Arial"/>
          <w:sz w:val="28"/>
          <w:szCs w:val="28"/>
        </w:rPr>
        <w:t>, a sampling of what the Word says about itself and our relationship to it.</w:t>
      </w:r>
    </w:p>
    <w:p w:rsidR="003367FF" w:rsidRPr="00DB13B5" w:rsidRDefault="00DB13B5" w:rsidP="003367FF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Exhortation to diligence:  </w:t>
      </w:r>
      <w:r w:rsidR="003367FF">
        <w:rPr>
          <w:rFonts w:ascii="Arial" w:hAnsi="Arial" w:cs="Arial"/>
          <w:sz w:val="28"/>
          <w:szCs w:val="28"/>
        </w:rPr>
        <w:t>2 Timothy 2:15</w:t>
      </w:r>
      <w:r>
        <w:rPr>
          <w:rFonts w:ascii="Arial" w:hAnsi="Arial" w:cs="Arial"/>
          <w:sz w:val="28"/>
          <w:szCs w:val="28"/>
        </w:rPr>
        <w:t xml:space="preserve">—“handles”—to cut straight—ie. Skillfully </w:t>
      </w:r>
      <w:r>
        <w:rPr>
          <w:rFonts w:ascii="Arial" w:hAnsi="Arial" w:cs="Arial"/>
          <w:i/>
          <w:sz w:val="28"/>
          <w:szCs w:val="28"/>
        </w:rPr>
        <w:t>(Slide)</w:t>
      </w:r>
    </w:p>
    <w:p w:rsidR="00DB13B5" w:rsidRPr="00DB13B5" w:rsidRDefault="00DB13B5" w:rsidP="003367FF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to study?  2 Timothy 3:16—</w:t>
      </w:r>
      <w:r>
        <w:rPr>
          <w:rFonts w:ascii="Arial" w:hAnsi="Arial" w:cs="Arial"/>
          <w:i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 xml:space="preserve"> scripture</w:t>
      </w:r>
      <w:r w:rsidR="00CD281D">
        <w:rPr>
          <w:rFonts w:ascii="Arial" w:hAnsi="Arial" w:cs="Arial"/>
          <w:sz w:val="28"/>
          <w:szCs w:val="28"/>
        </w:rPr>
        <w:t>; ie. The whole Bible</w:t>
      </w:r>
      <w:r w:rsidR="00A56307">
        <w:rPr>
          <w:rFonts w:ascii="Arial" w:hAnsi="Arial" w:cs="Arial"/>
          <w:sz w:val="28"/>
          <w:szCs w:val="28"/>
        </w:rPr>
        <w:t xml:space="preserve"> </w:t>
      </w:r>
      <w:r w:rsidR="00A56307" w:rsidRPr="00A56307">
        <w:rPr>
          <w:rFonts w:ascii="Arial" w:hAnsi="Arial" w:cs="Arial"/>
          <w:i/>
          <w:sz w:val="28"/>
          <w:szCs w:val="28"/>
        </w:rPr>
        <w:t>(Slide)</w:t>
      </w:r>
    </w:p>
    <w:p w:rsidR="00DB13B5" w:rsidRPr="00A56307" w:rsidRDefault="00DB13B5" w:rsidP="003367FF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Psalms—a treasure trove of wisdom about God’s commandments and our relationship to them  Psalm 1:1-2 </w:t>
      </w:r>
      <w:r w:rsidR="007F009B">
        <w:rPr>
          <w:rFonts w:ascii="Arial" w:hAnsi="Arial" w:cs="Arial"/>
          <w:sz w:val="28"/>
          <w:szCs w:val="28"/>
        </w:rPr>
        <w:t xml:space="preserve">meditates day and night; </w:t>
      </w:r>
      <w:r w:rsidRPr="00A56307">
        <w:rPr>
          <w:rFonts w:ascii="Arial" w:hAnsi="Arial" w:cs="Arial"/>
          <w:i/>
          <w:sz w:val="28"/>
          <w:szCs w:val="28"/>
        </w:rPr>
        <w:t>(Slide)</w:t>
      </w:r>
      <w:r w:rsidR="00A56307">
        <w:rPr>
          <w:rFonts w:ascii="Arial" w:hAnsi="Arial" w:cs="Arial"/>
          <w:i/>
          <w:sz w:val="28"/>
          <w:szCs w:val="28"/>
        </w:rPr>
        <w:t xml:space="preserve">; </w:t>
      </w:r>
      <w:r w:rsidR="00A56307">
        <w:rPr>
          <w:rFonts w:ascii="Arial" w:hAnsi="Arial" w:cs="Arial"/>
          <w:sz w:val="28"/>
          <w:szCs w:val="28"/>
        </w:rPr>
        <w:t>Psalm 119: 9-16</w:t>
      </w:r>
      <w:r w:rsidR="007F009B">
        <w:rPr>
          <w:rFonts w:ascii="Arial" w:hAnsi="Arial" w:cs="Arial"/>
          <w:sz w:val="28"/>
          <w:szCs w:val="28"/>
        </w:rPr>
        <w:t xml:space="preserve">  How can a young man keep his way pure?</w:t>
      </w:r>
    </w:p>
    <w:p w:rsidR="00A56307" w:rsidRPr="00085B23" w:rsidRDefault="00A56307" w:rsidP="003367FF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Proverbs 6:20-21—another reference to </w:t>
      </w:r>
      <w:r w:rsidR="00085B23">
        <w:rPr>
          <w:rFonts w:ascii="Arial" w:hAnsi="Arial" w:cs="Arial"/>
          <w:sz w:val="28"/>
          <w:szCs w:val="28"/>
        </w:rPr>
        <w:t>“tie and bind” as well as the role of those who hear the instruction of others</w:t>
      </w:r>
      <w:r w:rsidR="00A973EB">
        <w:rPr>
          <w:rFonts w:ascii="Arial" w:hAnsi="Arial" w:cs="Arial"/>
          <w:sz w:val="28"/>
          <w:szCs w:val="28"/>
        </w:rPr>
        <w:t xml:space="preserve"> </w:t>
      </w:r>
      <w:r w:rsidR="00A973EB">
        <w:rPr>
          <w:rFonts w:ascii="Arial" w:hAnsi="Arial" w:cs="Arial"/>
          <w:i/>
          <w:sz w:val="28"/>
          <w:szCs w:val="28"/>
        </w:rPr>
        <w:t>(Slide)</w:t>
      </w:r>
    </w:p>
    <w:p w:rsidR="00085B23" w:rsidRPr="00085B23" w:rsidRDefault="00085B23" w:rsidP="003367FF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17:17—how is one sanctified?  By the word</w:t>
      </w:r>
      <w:r w:rsidR="00A973EB">
        <w:rPr>
          <w:rFonts w:ascii="Arial" w:hAnsi="Arial" w:cs="Arial"/>
          <w:sz w:val="28"/>
          <w:szCs w:val="28"/>
        </w:rPr>
        <w:t xml:space="preserve"> </w:t>
      </w:r>
      <w:r w:rsidR="00A973EB">
        <w:rPr>
          <w:rFonts w:ascii="Arial" w:hAnsi="Arial" w:cs="Arial"/>
          <w:i/>
          <w:sz w:val="28"/>
          <w:szCs w:val="28"/>
        </w:rPr>
        <w:t>(Slide)</w:t>
      </w:r>
    </w:p>
    <w:p w:rsidR="00085B23" w:rsidRPr="00A973EB" w:rsidRDefault="00085B23" w:rsidP="003367FF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15:4—endurance and encouragement of the scriptures</w:t>
      </w:r>
      <w:r w:rsidR="00A973EB">
        <w:rPr>
          <w:rFonts w:ascii="Arial" w:hAnsi="Arial" w:cs="Arial"/>
          <w:sz w:val="28"/>
          <w:szCs w:val="28"/>
        </w:rPr>
        <w:t xml:space="preserve"> </w:t>
      </w:r>
      <w:r w:rsidR="00A973EB">
        <w:rPr>
          <w:rFonts w:ascii="Arial" w:hAnsi="Arial" w:cs="Arial"/>
          <w:i/>
          <w:sz w:val="28"/>
          <w:szCs w:val="28"/>
        </w:rPr>
        <w:t>(Slide)</w:t>
      </w:r>
    </w:p>
    <w:p w:rsidR="00A973EB" w:rsidRPr="00A973EB" w:rsidRDefault="00A973EB" w:rsidP="003367FF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Colossians 3:16—teach and admonish . . . and sing</w:t>
      </w:r>
      <w:r w:rsidR="007F009B">
        <w:rPr>
          <w:rFonts w:ascii="Arial" w:hAnsi="Arial" w:cs="Arial"/>
          <w:sz w:val="28"/>
          <w:szCs w:val="28"/>
        </w:rPr>
        <w:t>; how wonderful when we can memorize scripture by learning lovely songs</w:t>
      </w:r>
      <w:r w:rsidR="007F4E64">
        <w:rPr>
          <w:rFonts w:ascii="Arial" w:hAnsi="Arial" w:cs="Arial"/>
          <w:sz w:val="28"/>
          <w:szCs w:val="28"/>
        </w:rPr>
        <w:t>; think of “Seek Ye First” and “Micah 6:8”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(Slide)</w:t>
      </w:r>
    </w:p>
    <w:p w:rsidR="00A973EB" w:rsidRPr="00F02CBA" w:rsidRDefault="00A973EB" w:rsidP="003367FF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Hebrews 4:12—the word is </w:t>
      </w:r>
      <w:r w:rsidR="007F4E64">
        <w:rPr>
          <w:rFonts w:ascii="Arial" w:hAnsi="Arial" w:cs="Arial"/>
          <w:sz w:val="28"/>
          <w:szCs w:val="28"/>
        </w:rPr>
        <w:t>living</w:t>
      </w:r>
      <w:r>
        <w:rPr>
          <w:rFonts w:ascii="Arial" w:hAnsi="Arial" w:cs="Arial"/>
          <w:sz w:val="28"/>
          <w:szCs w:val="28"/>
        </w:rPr>
        <w:t xml:space="preserve"> and active </w:t>
      </w:r>
      <w:r>
        <w:rPr>
          <w:rFonts w:ascii="Arial" w:hAnsi="Arial" w:cs="Arial"/>
          <w:i/>
          <w:sz w:val="28"/>
          <w:szCs w:val="28"/>
        </w:rPr>
        <w:t>(Slide)</w:t>
      </w:r>
    </w:p>
    <w:p w:rsidR="00F02CBA" w:rsidRPr="00F02CBA" w:rsidRDefault="00F02CBA" w:rsidP="00F02CBA">
      <w:pPr>
        <w:pStyle w:val="ListParagraph"/>
        <w:spacing w:after="0"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F02CBA" w:rsidRDefault="00F02CBA" w:rsidP="00F02CB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BIBLI</w:t>
      </w:r>
      <w:r w:rsidR="007F009B">
        <w:rPr>
          <w:rFonts w:ascii="Arial" w:hAnsi="Arial" w:cs="Arial"/>
          <w:b/>
          <w:sz w:val="28"/>
          <w:szCs w:val="28"/>
        </w:rPr>
        <w:t>CAL EXAMPLES OF APPROVED WORKMEN</w:t>
      </w:r>
      <w:r w:rsidR="007F009B">
        <w:rPr>
          <w:rFonts w:ascii="Arial" w:hAnsi="Arial" w:cs="Arial"/>
          <w:sz w:val="28"/>
          <w:szCs w:val="28"/>
        </w:rPr>
        <w:t>—handling correctly</w:t>
      </w:r>
    </w:p>
    <w:p w:rsidR="00E91F29" w:rsidRPr="00E91F29" w:rsidRDefault="00E91F29" w:rsidP="00E91F29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91F29">
        <w:rPr>
          <w:rFonts w:ascii="Arial" w:hAnsi="Arial" w:cs="Arial"/>
          <w:sz w:val="28"/>
          <w:szCs w:val="28"/>
        </w:rPr>
        <w:t>Jesus—</w:t>
      </w:r>
      <w:r w:rsidR="007F009B">
        <w:rPr>
          <w:rFonts w:ascii="Arial" w:hAnsi="Arial" w:cs="Arial"/>
          <w:sz w:val="28"/>
          <w:szCs w:val="28"/>
        </w:rPr>
        <w:t>greatest Bible study ever</w:t>
      </w:r>
      <w:r w:rsidRPr="00E91F29">
        <w:rPr>
          <w:rFonts w:ascii="Arial" w:hAnsi="Arial" w:cs="Arial"/>
          <w:sz w:val="28"/>
          <w:szCs w:val="28"/>
        </w:rPr>
        <w:t xml:space="preserve"> on the Emmaus road</w:t>
      </w:r>
      <w:r>
        <w:rPr>
          <w:rFonts w:ascii="Arial" w:hAnsi="Arial" w:cs="Arial"/>
          <w:sz w:val="28"/>
          <w:szCs w:val="28"/>
        </w:rPr>
        <w:t>--</w:t>
      </w:r>
      <w:r w:rsidRPr="00E91F29">
        <w:rPr>
          <w:rFonts w:ascii="Arial" w:hAnsi="Arial" w:cs="Arial"/>
          <w:sz w:val="28"/>
          <w:szCs w:val="28"/>
        </w:rPr>
        <w:t xml:space="preserve">Luke 24:27 </w:t>
      </w:r>
      <w:r w:rsidRPr="00E91F29">
        <w:rPr>
          <w:rFonts w:ascii="Arial" w:hAnsi="Arial" w:cs="Arial"/>
          <w:i/>
          <w:sz w:val="28"/>
          <w:szCs w:val="28"/>
        </w:rPr>
        <w:t>(Slide)</w:t>
      </w:r>
      <w:r w:rsidRPr="00E91F29">
        <w:rPr>
          <w:rFonts w:ascii="Arial" w:hAnsi="Arial" w:cs="Arial"/>
          <w:sz w:val="28"/>
          <w:szCs w:val="28"/>
        </w:rPr>
        <w:t xml:space="preserve">  </w:t>
      </w:r>
    </w:p>
    <w:p w:rsidR="00F02CBA" w:rsidRPr="00E91F29" w:rsidRDefault="00F02CBA" w:rsidP="00F02CBA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Stephen—Acts </w:t>
      </w:r>
      <w:r w:rsidR="00E91F29">
        <w:rPr>
          <w:rFonts w:ascii="Arial" w:hAnsi="Arial" w:cs="Arial"/>
          <w:sz w:val="28"/>
          <w:szCs w:val="28"/>
        </w:rPr>
        <w:t xml:space="preserve">7—sermon from Jewish history </w:t>
      </w:r>
      <w:r w:rsidR="00E91F29">
        <w:rPr>
          <w:rFonts w:ascii="Arial" w:hAnsi="Arial" w:cs="Arial"/>
          <w:i/>
          <w:sz w:val="28"/>
          <w:szCs w:val="28"/>
        </w:rPr>
        <w:t>(Slide)</w:t>
      </w:r>
    </w:p>
    <w:p w:rsidR="00E91F29" w:rsidRPr="00E91F29" w:rsidRDefault="00E91F29" w:rsidP="00F02CBA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Philip—Acts 8:35—testifying to the Ethiopian eunuch about Jesus starting in Isaiah</w:t>
      </w:r>
      <w:r w:rsidR="007F4E64">
        <w:rPr>
          <w:rFonts w:ascii="Arial" w:hAnsi="Arial" w:cs="Arial"/>
          <w:sz w:val="28"/>
          <w:szCs w:val="28"/>
        </w:rPr>
        <w:t xml:space="preserve"> 53</w:t>
      </w:r>
    </w:p>
    <w:p w:rsidR="00E91F29" w:rsidRPr="00E91F29" w:rsidRDefault="00E91F29" w:rsidP="00F02CBA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Paul—Acts 28:23—“trying to persuade them all about Jesus by pointing out what Moses and the prophets had written about him</w:t>
      </w:r>
      <w:r w:rsidR="007F009B">
        <w:rPr>
          <w:rFonts w:ascii="Arial" w:hAnsi="Arial" w:cs="Arial"/>
          <w:sz w:val="28"/>
          <w:szCs w:val="28"/>
        </w:rPr>
        <w:t>”</w:t>
      </w:r>
    </w:p>
    <w:p w:rsidR="00584EE8" w:rsidRPr="00584EE8" w:rsidRDefault="00E91F29" w:rsidP="00584EE8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Peter and the author of Hebrews—liberal use </w:t>
      </w:r>
      <w:r w:rsidR="007F009B">
        <w:rPr>
          <w:rFonts w:ascii="Arial" w:hAnsi="Arial" w:cs="Arial"/>
          <w:sz w:val="28"/>
          <w:szCs w:val="28"/>
        </w:rPr>
        <w:t xml:space="preserve">of </w:t>
      </w:r>
      <w:r w:rsidR="00584EE8">
        <w:rPr>
          <w:rFonts w:ascii="Arial" w:hAnsi="Arial" w:cs="Arial"/>
          <w:sz w:val="28"/>
          <w:szCs w:val="28"/>
        </w:rPr>
        <w:t>Old Testament scriptures</w:t>
      </w:r>
      <w:r w:rsidR="007F009B">
        <w:rPr>
          <w:rFonts w:ascii="Arial" w:hAnsi="Arial" w:cs="Arial"/>
          <w:sz w:val="28"/>
          <w:szCs w:val="28"/>
        </w:rPr>
        <w:t xml:space="preserve"> </w:t>
      </w:r>
      <w:r w:rsidR="007F4E64">
        <w:rPr>
          <w:rFonts w:ascii="Arial" w:hAnsi="Arial" w:cs="Arial"/>
          <w:sz w:val="28"/>
          <w:szCs w:val="28"/>
        </w:rPr>
        <w:t>(“it says somewhere”)</w:t>
      </w:r>
    </w:p>
    <w:p w:rsidR="00584EE8" w:rsidRPr="00584EE8" w:rsidRDefault="00584EE8" w:rsidP="00584EE8">
      <w:pPr>
        <w:pStyle w:val="ListParagraph"/>
        <w:spacing w:after="0"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584EE8" w:rsidRDefault="00584EE8" w:rsidP="00584EE8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</w:t>
      </w:r>
    </w:p>
    <w:p w:rsidR="00584EE8" w:rsidRPr="00584EE8" w:rsidRDefault="00584EE8" w:rsidP="00584EE8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the entire book.  </w:t>
      </w:r>
      <w:r w:rsidR="003B1706">
        <w:rPr>
          <w:rFonts w:ascii="Arial" w:hAnsi="Arial" w:cs="Arial"/>
          <w:sz w:val="28"/>
          <w:szCs w:val="28"/>
        </w:rPr>
        <w:t xml:space="preserve">In order.  </w:t>
      </w:r>
      <w:r>
        <w:rPr>
          <w:rFonts w:ascii="Arial" w:hAnsi="Arial" w:cs="Arial"/>
          <w:sz w:val="28"/>
          <w:szCs w:val="28"/>
        </w:rPr>
        <w:t>Repeatedly.</w:t>
      </w:r>
      <w:r w:rsidR="007F009B">
        <w:rPr>
          <w:rFonts w:ascii="Arial" w:hAnsi="Arial" w:cs="Arial"/>
          <w:sz w:val="28"/>
          <w:szCs w:val="28"/>
        </w:rPr>
        <w:t xml:space="preserve">  15 minutes X 365 = Bible in less than a year.</w:t>
      </w:r>
    </w:p>
    <w:p w:rsidR="00584EE8" w:rsidRPr="00584EE8" w:rsidRDefault="00584EE8" w:rsidP="00584EE8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Memorize as much as possible.</w:t>
      </w:r>
    </w:p>
    <w:p w:rsidR="00584EE8" w:rsidRPr="00584EE8" w:rsidRDefault="00584EE8" w:rsidP="00584EE8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as often as possible.</w:t>
      </w:r>
    </w:p>
    <w:p w:rsidR="00584EE8" w:rsidRPr="00584EE8" w:rsidRDefault="00584EE8" w:rsidP="00584EE8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it aloud with/to someone else.</w:t>
      </w:r>
    </w:p>
    <w:p w:rsidR="00584EE8" w:rsidRPr="00584EE8" w:rsidRDefault="00584EE8" w:rsidP="00584EE8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 it</w:t>
      </w:r>
      <w:r w:rsidR="007F009B">
        <w:rPr>
          <w:rFonts w:ascii="Arial" w:hAnsi="Arial" w:cs="Arial"/>
          <w:sz w:val="28"/>
          <w:szCs w:val="28"/>
        </w:rPr>
        <w:t>—to family, friends, or strangers (like your Uber driver</w:t>
      </w:r>
      <w:r>
        <w:rPr>
          <w:rFonts w:ascii="Arial" w:hAnsi="Arial" w:cs="Arial"/>
          <w:sz w:val="28"/>
          <w:szCs w:val="28"/>
        </w:rPr>
        <w:t>.</w:t>
      </w:r>
      <w:r w:rsidR="007F009B">
        <w:rPr>
          <w:rFonts w:ascii="Arial" w:hAnsi="Arial" w:cs="Arial"/>
          <w:sz w:val="28"/>
          <w:szCs w:val="28"/>
        </w:rPr>
        <w:t>)</w:t>
      </w:r>
    </w:p>
    <w:p w:rsidR="00584EE8" w:rsidRPr="00584EE8" w:rsidRDefault="00584EE8" w:rsidP="00584EE8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it fun—use games.  (Improv </w:t>
      </w:r>
      <w:r w:rsidR="007F009B">
        <w:rPr>
          <w:rFonts w:ascii="Arial" w:hAnsi="Arial" w:cs="Arial"/>
          <w:sz w:val="28"/>
          <w:szCs w:val="28"/>
        </w:rPr>
        <w:t xml:space="preserve">game </w:t>
      </w:r>
      <w:r>
        <w:rPr>
          <w:rFonts w:ascii="Arial" w:hAnsi="Arial" w:cs="Arial"/>
          <w:sz w:val="28"/>
          <w:szCs w:val="28"/>
        </w:rPr>
        <w:t>speaking only Bible verses)</w:t>
      </w:r>
    </w:p>
    <w:p w:rsidR="00584EE8" w:rsidRDefault="00584EE8" w:rsidP="00584EE8">
      <w:pPr>
        <w:pStyle w:val="ListParagraph"/>
        <w:spacing w:after="0"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7F4E64" w:rsidRPr="00584EE8" w:rsidRDefault="007F4E64" w:rsidP="00584EE8">
      <w:pPr>
        <w:pStyle w:val="ListParagraph"/>
        <w:spacing w:after="0"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584EE8" w:rsidRPr="00584EE8" w:rsidRDefault="00584EE8" w:rsidP="00584EE8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FINAL EXHORTATION:  Just Do It!</w:t>
      </w:r>
    </w:p>
    <w:p w:rsidR="00584EE8" w:rsidRPr="00584EE8" w:rsidRDefault="00584EE8" w:rsidP="00584EE8">
      <w:pPr>
        <w:pStyle w:val="ListParagraph"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“But don’t just listen to God’s word.  You must do what it says.  Otherwise, you are only fooling yourselves.  For if you listen</w:t>
      </w:r>
      <w:r w:rsidR="003B17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the word and don’t obey, it is like glancing at your face in a mirror.  You see yourself, walk away, and forget what you look like.  But if you look carefully into the perfect law that sets you free, and </w:t>
      </w:r>
      <w:r w:rsidR="007F4E64">
        <w:rPr>
          <w:rFonts w:ascii="Arial" w:hAnsi="Arial" w:cs="Arial"/>
          <w:sz w:val="28"/>
          <w:szCs w:val="28"/>
        </w:rPr>
        <w:t>if</w:t>
      </w:r>
      <w:r>
        <w:rPr>
          <w:rFonts w:ascii="Arial" w:hAnsi="Arial" w:cs="Arial"/>
          <w:sz w:val="28"/>
          <w:szCs w:val="28"/>
        </w:rPr>
        <w:t xml:space="preserve"> </w:t>
      </w:r>
      <w:r w:rsidR="004E6379">
        <w:rPr>
          <w:rFonts w:ascii="Arial" w:hAnsi="Arial" w:cs="Arial"/>
          <w:sz w:val="28"/>
          <w:szCs w:val="28"/>
        </w:rPr>
        <w:t>you do what it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says and don’t forget what you heard, then God will bless you for doing it.”  James 1:22-25, NLT</w:t>
      </w:r>
    </w:p>
    <w:sectPr w:rsidR="00584EE8" w:rsidRPr="00584EE8" w:rsidSect="00584EE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D3" w:rsidRDefault="006B08D3" w:rsidP="00584EE8">
      <w:pPr>
        <w:spacing w:after="0" w:line="240" w:lineRule="auto"/>
      </w:pPr>
      <w:r>
        <w:separator/>
      </w:r>
    </w:p>
  </w:endnote>
  <w:endnote w:type="continuationSeparator" w:id="0">
    <w:p w:rsidR="006B08D3" w:rsidRDefault="006B08D3" w:rsidP="0058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85" w:rsidRDefault="007C518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E6379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7C5185" w:rsidRPr="007C5185" w:rsidRDefault="007C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D3" w:rsidRDefault="006B08D3" w:rsidP="00584EE8">
      <w:pPr>
        <w:spacing w:after="0" w:line="240" w:lineRule="auto"/>
      </w:pPr>
      <w:r>
        <w:separator/>
      </w:r>
    </w:p>
  </w:footnote>
  <w:footnote w:type="continuationSeparator" w:id="0">
    <w:p w:rsidR="006B08D3" w:rsidRDefault="006B08D3" w:rsidP="0058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E8" w:rsidRDefault="00584EE8">
    <w:pPr>
      <w:pStyle w:val="Header"/>
    </w:pPr>
    <w:r>
      <w:t>Word!</w:t>
    </w:r>
  </w:p>
  <w:p w:rsidR="00584EE8" w:rsidRDefault="00584EE8">
    <w:pPr>
      <w:pStyle w:val="Header"/>
    </w:pPr>
    <w:r>
      <w:t>August 25, 2019</w:t>
    </w:r>
  </w:p>
  <w:p w:rsidR="00584EE8" w:rsidRDefault="00584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7722"/>
    <w:multiLevelType w:val="hybridMultilevel"/>
    <w:tmpl w:val="E152A69E"/>
    <w:lvl w:ilvl="0" w:tplc="81D2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66C97"/>
    <w:multiLevelType w:val="hybridMultilevel"/>
    <w:tmpl w:val="6E12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2D42"/>
    <w:multiLevelType w:val="hybridMultilevel"/>
    <w:tmpl w:val="C72A22EE"/>
    <w:lvl w:ilvl="0" w:tplc="163658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B"/>
    <w:rsid w:val="00085B23"/>
    <w:rsid w:val="000E7BB9"/>
    <w:rsid w:val="001A17D1"/>
    <w:rsid w:val="003367FF"/>
    <w:rsid w:val="003B1706"/>
    <w:rsid w:val="004E6379"/>
    <w:rsid w:val="00517CE2"/>
    <w:rsid w:val="00584EE8"/>
    <w:rsid w:val="006B08D3"/>
    <w:rsid w:val="007C5185"/>
    <w:rsid w:val="007F009B"/>
    <w:rsid w:val="007F4E64"/>
    <w:rsid w:val="007F62A8"/>
    <w:rsid w:val="008A1029"/>
    <w:rsid w:val="009A33DE"/>
    <w:rsid w:val="009E1FCB"/>
    <w:rsid w:val="00A154FC"/>
    <w:rsid w:val="00A56307"/>
    <w:rsid w:val="00A973EB"/>
    <w:rsid w:val="00CD281D"/>
    <w:rsid w:val="00DB13B5"/>
    <w:rsid w:val="00E31251"/>
    <w:rsid w:val="00E91F29"/>
    <w:rsid w:val="00F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2DF2F-2225-4395-86ED-F17CB5CC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E8"/>
  </w:style>
  <w:style w:type="paragraph" w:styleId="Footer">
    <w:name w:val="footer"/>
    <w:basedOn w:val="Normal"/>
    <w:link w:val="FooterChar"/>
    <w:uiPriority w:val="99"/>
    <w:unhideWhenUsed/>
    <w:rsid w:val="0058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E8"/>
  </w:style>
  <w:style w:type="paragraph" w:styleId="BalloonText">
    <w:name w:val="Balloon Text"/>
    <w:basedOn w:val="Normal"/>
    <w:link w:val="BalloonTextChar"/>
    <w:uiPriority w:val="99"/>
    <w:semiHidden/>
    <w:unhideWhenUsed/>
    <w:rsid w:val="003B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Gehman</dc:creator>
  <cp:keywords/>
  <dc:description/>
  <cp:lastModifiedBy>Daniel Gehman</cp:lastModifiedBy>
  <cp:revision>4</cp:revision>
  <cp:lastPrinted>2019-08-24T23:22:00Z</cp:lastPrinted>
  <dcterms:created xsi:type="dcterms:W3CDTF">2019-08-24T18:54:00Z</dcterms:created>
  <dcterms:modified xsi:type="dcterms:W3CDTF">2019-08-25T00:06:00Z</dcterms:modified>
</cp:coreProperties>
</file>