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A52AC" w14:textId="77777777" w:rsidR="005E3B40" w:rsidRPr="005E3B40" w:rsidRDefault="005E3B40" w:rsidP="005E3B40">
      <w:pPr>
        <w:jc w:val="center"/>
        <w:rPr>
          <w:b/>
        </w:rPr>
      </w:pPr>
      <w:r w:rsidRPr="005E3B40">
        <w:rPr>
          <w:b/>
        </w:rPr>
        <w:t>A Sincere and Pure Devotion to Christ</w:t>
      </w:r>
    </w:p>
    <w:p w14:paraId="63C42DA7" w14:textId="77777777" w:rsidR="005E3B40" w:rsidRDefault="005E3B40" w:rsidP="00807C6D"/>
    <w:p w14:paraId="2C9002FE" w14:textId="77777777" w:rsidR="005E3B40" w:rsidRPr="005E3B40" w:rsidRDefault="005E3B40" w:rsidP="00807C6D">
      <w:pPr>
        <w:rPr>
          <w:b/>
          <w:u w:val="single"/>
        </w:rPr>
      </w:pPr>
      <w:r w:rsidRPr="005E3B40">
        <w:rPr>
          <w:b/>
          <w:u w:val="single"/>
        </w:rPr>
        <w:t>The Word</w:t>
      </w:r>
    </w:p>
    <w:p w14:paraId="7818541A" w14:textId="1FCF11AE" w:rsidR="005E3B40" w:rsidRDefault="005E3B40" w:rsidP="00807C6D">
      <w:r>
        <w:t>Read together 2 Corinthians 11:1-3</w:t>
      </w:r>
    </w:p>
    <w:p w14:paraId="60F18534" w14:textId="77777777" w:rsidR="005E3B40" w:rsidRDefault="005E3B40" w:rsidP="00807C6D"/>
    <w:p w14:paraId="65E60990" w14:textId="24EA9A23" w:rsidR="005E3B40" w:rsidRPr="005E3B40" w:rsidRDefault="005E3B40" w:rsidP="00807C6D">
      <w:pPr>
        <w:rPr>
          <w:b/>
          <w:u w:val="single"/>
        </w:rPr>
      </w:pPr>
      <w:r w:rsidRPr="005E3B40">
        <w:rPr>
          <w:b/>
          <w:u w:val="single"/>
        </w:rPr>
        <w:t>The Big Idea</w:t>
      </w:r>
    </w:p>
    <w:p w14:paraId="4509D2D9" w14:textId="405488FC" w:rsidR="005E3B40" w:rsidRDefault="005E3B40" w:rsidP="00807C6D">
      <w:r>
        <w:t xml:space="preserve">Jesus committed himself to an overall life that helped him foster a sincere and pure devotion to his heavenly Father, and he invites us into a life of similar devotion to him.  Our devotion to him must play out in the daily rhythms and practices of our lives. </w:t>
      </w:r>
    </w:p>
    <w:p w14:paraId="7A419094" w14:textId="77777777" w:rsidR="005E3B40" w:rsidRDefault="005E3B40" w:rsidP="00807C6D"/>
    <w:p w14:paraId="06180025" w14:textId="2746EA42" w:rsidR="005E3B40" w:rsidRPr="005E3B40" w:rsidRDefault="005E3B40" w:rsidP="00807C6D">
      <w:pPr>
        <w:rPr>
          <w:b/>
          <w:u w:val="single"/>
        </w:rPr>
      </w:pPr>
      <w:r w:rsidRPr="005E3B40">
        <w:rPr>
          <w:b/>
          <w:u w:val="single"/>
        </w:rPr>
        <w:t>Questions for Discussion</w:t>
      </w:r>
    </w:p>
    <w:p w14:paraId="49E935E5" w14:textId="29342851" w:rsidR="005E3B40" w:rsidRDefault="005E3B40" w:rsidP="005E3B40">
      <w:pPr>
        <w:rPr>
          <w:rFonts w:eastAsia="Times New Roman"/>
        </w:rPr>
      </w:pPr>
      <w:r>
        <w:rPr>
          <w:rFonts w:eastAsia="Times New Roman"/>
        </w:rPr>
        <w:t xml:space="preserve">1.  </w:t>
      </w:r>
      <w:r>
        <w:rPr>
          <w:rFonts w:eastAsia="Times New Roman"/>
        </w:rPr>
        <w:t>Consid</w:t>
      </w:r>
      <w:r>
        <w:rPr>
          <w:rFonts w:eastAsia="Times New Roman"/>
        </w:rPr>
        <w:t xml:space="preserve">er the metaphors used on Sunday regarding our relationship with Jesus:  marriage and apprenticeship.  </w:t>
      </w:r>
      <w:r>
        <w:rPr>
          <w:rFonts w:eastAsia="Times New Roman"/>
        </w:rPr>
        <w:t>What idea struck you most as you consider</w:t>
      </w:r>
      <w:r>
        <w:rPr>
          <w:rFonts w:eastAsia="Times New Roman"/>
        </w:rPr>
        <w:t>ed</w:t>
      </w:r>
      <w:r>
        <w:rPr>
          <w:rFonts w:eastAsia="Times New Roman"/>
        </w:rPr>
        <w:t xml:space="preserve"> either of those metaphors?</w:t>
      </w:r>
    </w:p>
    <w:p w14:paraId="7BD9F447" w14:textId="77777777" w:rsidR="005E3B40" w:rsidRDefault="005E3B40" w:rsidP="005E3B40">
      <w:pPr>
        <w:rPr>
          <w:rFonts w:eastAsia="Times New Roman"/>
        </w:rPr>
      </w:pPr>
    </w:p>
    <w:p w14:paraId="11E4B302" w14:textId="71D20751" w:rsidR="005E3B40" w:rsidRDefault="005E3B40" w:rsidP="005E3B40">
      <w:pPr>
        <w:rPr>
          <w:rFonts w:eastAsia="Times New Roman"/>
        </w:rPr>
      </w:pPr>
      <w:r>
        <w:t>2</w:t>
      </w:r>
      <w:r>
        <w:t>. C</w:t>
      </w:r>
      <w:r>
        <w:rPr>
          <w:rFonts w:eastAsia="Times New Roman"/>
        </w:rPr>
        <w:t>onsider the invitation given at the end of Sunday's message to a deeper and more intimate life with Jesus.  How does that invitation strike you at this time in your life? (For examp</w:t>
      </w:r>
      <w:r>
        <w:rPr>
          <w:rFonts w:eastAsia="Times New Roman"/>
        </w:rPr>
        <w:t>le, is</w:t>
      </w:r>
      <w:r>
        <w:rPr>
          <w:rFonts w:eastAsia="Times New Roman"/>
        </w:rPr>
        <w:t xml:space="preserve"> it something you're hungry for, something that feels like a reality already, something that feels like a practical impossibility in this life stage, etc.)</w:t>
      </w:r>
    </w:p>
    <w:p w14:paraId="0DB420C2" w14:textId="77777777" w:rsidR="005E3B40" w:rsidRDefault="005E3B40" w:rsidP="00807C6D">
      <w:pPr>
        <w:rPr>
          <w:rFonts w:eastAsia="Times New Roman"/>
        </w:rPr>
      </w:pPr>
    </w:p>
    <w:p w14:paraId="60CA3F3F" w14:textId="0F39E180" w:rsidR="005E3B40" w:rsidRDefault="005E3B40" w:rsidP="00807C6D">
      <w:pPr>
        <w:rPr>
          <w:rFonts w:eastAsia="Times New Roman"/>
        </w:rPr>
      </w:pPr>
      <w:r>
        <w:rPr>
          <w:rFonts w:eastAsia="Times New Roman"/>
        </w:rPr>
        <w:t xml:space="preserve">3.  </w:t>
      </w:r>
      <w:r>
        <w:rPr>
          <w:rFonts w:eastAsia="Times New Roman"/>
        </w:rPr>
        <w:t>Consider your daily liturgies for a moment</w:t>
      </w:r>
      <w:r>
        <w:rPr>
          <w:rFonts w:eastAsia="Times New Roman"/>
        </w:rPr>
        <w:t xml:space="preserve"> (especially your morning and evening liturgies). What is a current l</w:t>
      </w:r>
      <w:r>
        <w:rPr>
          <w:rFonts w:eastAsia="Times New Roman"/>
        </w:rPr>
        <w:t xml:space="preserve">iturgy that is most life-giving for you at this time, and what is a liturgy you hope to </w:t>
      </w:r>
      <w:r>
        <w:rPr>
          <w:rFonts w:eastAsia="Times New Roman"/>
        </w:rPr>
        <w:t xml:space="preserve">remove or </w:t>
      </w:r>
      <w:r>
        <w:rPr>
          <w:rFonts w:eastAsia="Times New Roman"/>
        </w:rPr>
        <w:t>change?</w:t>
      </w:r>
    </w:p>
    <w:p w14:paraId="3F2840C4" w14:textId="77777777" w:rsidR="005E3B40" w:rsidRDefault="005E3B40" w:rsidP="00807C6D">
      <w:pPr>
        <w:rPr>
          <w:rFonts w:eastAsia="Times New Roman"/>
        </w:rPr>
      </w:pPr>
    </w:p>
    <w:p w14:paraId="495C0356" w14:textId="4376038E" w:rsidR="005E3B40" w:rsidRDefault="005E3B40" w:rsidP="005E3B40">
      <w:pPr>
        <w:rPr>
          <w:rFonts w:eastAsia="Times New Roman"/>
        </w:rPr>
      </w:pPr>
      <w:r>
        <w:rPr>
          <w:rFonts w:eastAsia="Times New Roman"/>
        </w:rPr>
        <w:t xml:space="preserve">4.  </w:t>
      </w:r>
      <w:r>
        <w:rPr>
          <w:rFonts w:eastAsia="Times New Roman"/>
        </w:rPr>
        <w:t xml:space="preserve">As you consider </w:t>
      </w:r>
      <w:r>
        <w:rPr>
          <w:rFonts w:eastAsia="Times New Roman"/>
        </w:rPr>
        <w:t xml:space="preserve">pursuing </w:t>
      </w:r>
      <w:r>
        <w:rPr>
          <w:rFonts w:eastAsia="Times New Roman"/>
        </w:rPr>
        <w:t xml:space="preserve">a </w:t>
      </w:r>
      <w:r>
        <w:rPr>
          <w:rFonts w:eastAsia="Times New Roman"/>
        </w:rPr>
        <w:t>“</w:t>
      </w:r>
      <w:r>
        <w:rPr>
          <w:rFonts w:eastAsia="Times New Roman"/>
        </w:rPr>
        <w:t>sincere and pure devotion to Christ,</w:t>
      </w:r>
      <w:r>
        <w:rPr>
          <w:rFonts w:eastAsia="Times New Roman"/>
        </w:rPr>
        <w:t>”</w:t>
      </w:r>
      <w:r>
        <w:rPr>
          <w:rFonts w:eastAsia="Times New Roman"/>
        </w:rPr>
        <w:t xml:space="preserve"> what is one liturgy or discipline you have always wanted to implement that you just haven't been able to make a r</w:t>
      </w:r>
      <w:r>
        <w:rPr>
          <w:rFonts w:eastAsia="Times New Roman"/>
        </w:rPr>
        <w:t>eality</w:t>
      </w:r>
      <w:r>
        <w:rPr>
          <w:rFonts w:eastAsia="Times New Roman"/>
        </w:rPr>
        <w:t xml:space="preserve">? What has prevented you from turning that desire into a reality? </w:t>
      </w:r>
    </w:p>
    <w:p w14:paraId="06497586" w14:textId="77777777" w:rsidR="005E3B40" w:rsidRDefault="005E3B40" w:rsidP="00807C6D"/>
    <w:p w14:paraId="5D576872" w14:textId="77777777" w:rsidR="00A65BD8" w:rsidRDefault="00A65BD8" w:rsidP="000A1E29">
      <w:pPr>
        <w:ind w:firstLine="720"/>
      </w:pPr>
      <w:bookmarkStart w:id="0" w:name="_GoBack"/>
      <w:bookmarkEnd w:id="0"/>
    </w:p>
    <w:sectPr w:rsidR="00A65BD8" w:rsidSect="009D3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3D1"/>
    <w:rsid w:val="000109DD"/>
    <w:rsid w:val="00055F75"/>
    <w:rsid w:val="00074241"/>
    <w:rsid w:val="000829A8"/>
    <w:rsid w:val="000A1E29"/>
    <w:rsid w:val="000A1E64"/>
    <w:rsid w:val="000A48E0"/>
    <w:rsid w:val="000C49A6"/>
    <w:rsid w:val="000D0ECA"/>
    <w:rsid w:val="000D4997"/>
    <w:rsid w:val="0012201A"/>
    <w:rsid w:val="00160C4D"/>
    <w:rsid w:val="00164B57"/>
    <w:rsid w:val="00190FC7"/>
    <w:rsid w:val="00197E85"/>
    <w:rsid w:val="001D7F7F"/>
    <w:rsid w:val="001E1169"/>
    <w:rsid w:val="0020109D"/>
    <w:rsid w:val="00204271"/>
    <w:rsid w:val="002078D9"/>
    <w:rsid w:val="002079DF"/>
    <w:rsid w:val="00217552"/>
    <w:rsid w:val="00236A95"/>
    <w:rsid w:val="002402F0"/>
    <w:rsid w:val="00254536"/>
    <w:rsid w:val="00287BE0"/>
    <w:rsid w:val="002A110F"/>
    <w:rsid w:val="002B3AC5"/>
    <w:rsid w:val="002E7AC3"/>
    <w:rsid w:val="002F5285"/>
    <w:rsid w:val="00343B02"/>
    <w:rsid w:val="003A3BF6"/>
    <w:rsid w:val="003B7CDC"/>
    <w:rsid w:val="003C7D88"/>
    <w:rsid w:val="003F5654"/>
    <w:rsid w:val="003F6C2D"/>
    <w:rsid w:val="003F7268"/>
    <w:rsid w:val="00401D47"/>
    <w:rsid w:val="00412639"/>
    <w:rsid w:val="00441A3A"/>
    <w:rsid w:val="0045122B"/>
    <w:rsid w:val="004562FE"/>
    <w:rsid w:val="004725CD"/>
    <w:rsid w:val="004E036F"/>
    <w:rsid w:val="004E10F1"/>
    <w:rsid w:val="004F7BB3"/>
    <w:rsid w:val="00524458"/>
    <w:rsid w:val="00562E9F"/>
    <w:rsid w:val="00567C06"/>
    <w:rsid w:val="0057546E"/>
    <w:rsid w:val="005927CB"/>
    <w:rsid w:val="00597744"/>
    <w:rsid w:val="005E2471"/>
    <w:rsid w:val="005E3B40"/>
    <w:rsid w:val="0060143A"/>
    <w:rsid w:val="00623DC9"/>
    <w:rsid w:val="006774B6"/>
    <w:rsid w:val="00687CB2"/>
    <w:rsid w:val="006A78E0"/>
    <w:rsid w:val="007003C3"/>
    <w:rsid w:val="00716CB5"/>
    <w:rsid w:val="0072397A"/>
    <w:rsid w:val="00727A98"/>
    <w:rsid w:val="00780148"/>
    <w:rsid w:val="007842BE"/>
    <w:rsid w:val="00795232"/>
    <w:rsid w:val="007B4001"/>
    <w:rsid w:val="007B53A2"/>
    <w:rsid w:val="007B6887"/>
    <w:rsid w:val="007C251B"/>
    <w:rsid w:val="007D3AF6"/>
    <w:rsid w:val="007D47EF"/>
    <w:rsid w:val="007E7AF3"/>
    <w:rsid w:val="007F35F9"/>
    <w:rsid w:val="007F6623"/>
    <w:rsid w:val="00807C6D"/>
    <w:rsid w:val="0082357E"/>
    <w:rsid w:val="00860620"/>
    <w:rsid w:val="0086468E"/>
    <w:rsid w:val="0086585A"/>
    <w:rsid w:val="008C0064"/>
    <w:rsid w:val="008D1559"/>
    <w:rsid w:val="008D489A"/>
    <w:rsid w:val="008F5CE4"/>
    <w:rsid w:val="008F5D8F"/>
    <w:rsid w:val="009020D0"/>
    <w:rsid w:val="00903A51"/>
    <w:rsid w:val="00932593"/>
    <w:rsid w:val="00950E40"/>
    <w:rsid w:val="00957CF3"/>
    <w:rsid w:val="00977DB1"/>
    <w:rsid w:val="0099618B"/>
    <w:rsid w:val="009D0249"/>
    <w:rsid w:val="009D285B"/>
    <w:rsid w:val="009D3139"/>
    <w:rsid w:val="00A1239D"/>
    <w:rsid w:val="00A418B1"/>
    <w:rsid w:val="00A65BD8"/>
    <w:rsid w:val="00A6771E"/>
    <w:rsid w:val="00A928BF"/>
    <w:rsid w:val="00AA0C20"/>
    <w:rsid w:val="00AA79FA"/>
    <w:rsid w:val="00B0648E"/>
    <w:rsid w:val="00B2691A"/>
    <w:rsid w:val="00B3306A"/>
    <w:rsid w:val="00B65E87"/>
    <w:rsid w:val="00BA12D5"/>
    <w:rsid w:val="00C65145"/>
    <w:rsid w:val="00C76A56"/>
    <w:rsid w:val="00C77BE6"/>
    <w:rsid w:val="00C85419"/>
    <w:rsid w:val="00C96ED8"/>
    <w:rsid w:val="00CB50D2"/>
    <w:rsid w:val="00CE6C6E"/>
    <w:rsid w:val="00CF0D6A"/>
    <w:rsid w:val="00CF34FD"/>
    <w:rsid w:val="00CF5BBF"/>
    <w:rsid w:val="00D53424"/>
    <w:rsid w:val="00D94291"/>
    <w:rsid w:val="00DB1614"/>
    <w:rsid w:val="00DC197F"/>
    <w:rsid w:val="00DC3599"/>
    <w:rsid w:val="00DF4159"/>
    <w:rsid w:val="00E01E4E"/>
    <w:rsid w:val="00E26839"/>
    <w:rsid w:val="00EB37D5"/>
    <w:rsid w:val="00EB69AA"/>
    <w:rsid w:val="00EC1F93"/>
    <w:rsid w:val="00ED0949"/>
    <w:rsid w:val="00ED6D46"/>
    <w:rsid w:val="00F14CDF"/>
    <w:rsid w:val="00F56F52"/>
    <w:rsid w:val="00F63A58"/>
    <w:rsid w:val="00F74F14"/>
    <w:rsid w:val="00FB3C51"/>
    <w:rsid w:val="00FC6B4C"/>
    <w:rsid w:val="00FE43D1"/>
    <w:rsid w:val="00FE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3F94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4536"/>
    <w:rPr>
      <w:rFonts w:cs="Times New Roman"/>
    </w:rPr>
  </w:style>
  <w:style w:type="paragraph" w:styleId="Heading1">
    <w:name w:val="heading 1"/>
    <w:basedOn w:val="Normal"/>
    <w:link w:val="Heading1Char"/>
    <w:uiPriority w:val="9"/>
    <w:qFormat/>
    <w:rsid w:val="004562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7AC3"/>
  </w:style>
  <w:style w:type="character" w:styleId="Hyperlink">
    <w:name w:val="Hyperlink"/>
    <w:basedOn w:val="DefaultParagraphFont"/>
    <w:uiPriority w:val="99"/>
    <w:semiHidden/>
    <w:unhideWhenUsed/>
    <w:rsid w:val="0025453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62FE"/>
    <w:rPr>
      <w:rFonts w:cs="Times New Roman"/>
      <w:b/>
      <w:bCs/>
      <w:kern w:val="36"/>
      <w:sz w:val="48"/>
      <w:szCs w:val="48"/>
    </w:rPr>
  </w:style>
  <w:style w:type="paragraph" w:customStyle="1" w:styleId="p1">
    <w:name w:val="p1"/>
    <w:basedOn w:val="Normal"/>
    <w:rsid w:val="00623DC9"/>
    <w:rPr>
      <w:rFonts w:ascii="Helvetica" w:hAnsi="Helvetica"/>
      <w:sz w:val="18"/>
      <w:szCs w:val="18"/>
    </w:rPr>
  </w:style>
  <w:style w:type="paragraph" w:customStyle="1" w:styleId="p2">
    <w:name w:val="p2"/>
    <w:basedOn w:val="Normal"/>
    <w:rsid w:val="00623DC9"/>
    <w:rPr>
      <w:sz w:val="18"/>
      <w:szCs w:val="18"/>
    </w:rPr>
  </w:style>
  <w:style w:type="character" w:customStyle="1" w:styleId="apple-converted-space">
    <w:name w:val="apple-converted-space"/>
    <w:basedOn w:val="DefaultParagraphFont"/>
    <w:rsid w:val="00623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5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7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15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2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03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56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29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885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9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9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1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9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208</Words>
  <Characters>1188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Gundlach</dc:creator>
  <cp:keywords/>
  <dc:description/>
  <cp:lastModifiedBy>David Gundlach</cp:lastModifiedBy>
  <cp:revision>3</cp:revision>
  <dcterms:created xsi:type="dcterms:W3CDTF">2017-05-28T18:11:00Z</dcterms:created>
  <dcterms:modified xsi:type="dcterms:W3CDTF">2017-05-28T20:42:00Z</dcterms:modified>
</cp:coreProperties>
</file>